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D" w:rsidRDefault="00F26CE6" w:rsidP="007F31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36FA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7F319D">
        <w:rPr>
          <w:rFonts w:ascii="Times New Roman" w:hAnsi="Times New Roman"/>
          <w:b/>
          <w:sz w:val="28"/>
          <w:szCs w:val="28"/>
        </w:rPr>
        <w:t xml:space="preserve">в </w:t>
      </w:r>
      <w:r w:rsidRPr="009C36FA">
        <w:rPr>
          <w:rFonts w:ascii="Times New Roman" w:hAnsi="Times New Roman"/>
          <w:b/>
          <w:sz w:val="28"/>
          <w:szCs w:val="28"/>
        </w:rPr>
        <w:t>младшей группе</w:t>
      </w:r>
    </w:p>
    <w:p w:rsidR="00F26CE6" w:rsidRPr="009C36FA" w:rsidRDefault="007F319D" w:rsidP="007F31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– 4 года)</w:t>
      </w:r>
    </w:p>
    <w:p w:rsidR="009C36FA" w:rsidRDefault="009C36FA" w:rsidP="009C36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F319D" w:rsidRPr="007F319D" w:rsidRDefault="007F319D" w:rsidP="009C36F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F319D">
        <w:rPr>
          <w:rFonts w:ascii="Times New Roman" w:hAnsi="Times New Roman"/>
          <w:b/>
          <w:i/>
          <w:sz w:val="24"/>
          <w:szCs w:val="24"/>
        </w:rPr>
        <w:t>ОО «Социально-коммуникативное развитие»</w:t>
      </w:r>
    </w:p>
    <w:p w:rsidR="00F26CE6" w:rsidRPr="007F319D" w:rsidRDefault="00F26CE6" w:rsidP="009C36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319D">
        <w:rPr>
          <w:rFonts w:ascii="Times New Roman" w:hAnsi="Times New Roman"/>
          <w:sz w:val="24"/>
          <w:szCs w:val="24"/>
        </w:rPr>
        <w:t xml:space="preserve">Программа  направлена  на усвоение норм и ценностей, принятых в обществе, включая моральные и нравственные ценности. Программа способствует установлению положительных контактов между детьми, основанных на общих интересах к действиям с игрушками, предметами и взаимной симпатии. Развивает эмоциональную отзывчивость, любовь к родителям, привязанность и доверие к воспитателю. Программа помогает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животными). Постепенно приучает детей к выполнению элементарных правил культуры поведения в детском саду. </w:t>
      </w:r>
    </w:p>
    <w:p w:rsidR="009C36FA" w:rsidRDefault="009C36FA" w:rsidP="009C36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36FA" w:rsidRPr="007F319D" w:rsidRDefault="007F319D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b/>
          <w:sz w:val="24"/>
          <w:szCs w:val="24"/>
        </w:rPr>
        <w:t>ОО «Познавательное развитие»</w:t>
      </w:r>
    </w:p>
    <w:p w:rsidR="009A4038" w:rsidRPr="007F319D" w:rsidRDefault="009A4038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Программа познавательного развития </w:t>
      </w:r>
      <w:r w:rsidR="007F319D" w:rsidRPr="007F319D">
        <w:rPr>
          <w:rFonts w:ascii="Times New Roman" w:hAnsi="Times New Roman" w:cs="Times New Roman"/>
          <w:sz w:val="24"/>
          <w:szCs w:val="24"/>
        </w:rPr>
        <w:t>в</w:t>
      </w:r>
      <w:r w:rsidRPr="007F319D">
        <w:rPr>
          <w:rFonts w:ascii="Times New Roman" w:hAnsi="Times New Roman" w:cs="Times New Roman"/>
          <w:sz w:val="24"/>
          <w:szCs w:val="24"/>
        </w:rPr>
        <w:t xml:space="preserve"> младшей группе предполагает поддержание детского любопытства развития детского интереса к совместному со взрослыми и самостоятельному познани</w:t>
      </w:r>
      <w:proofErr w:type="gramStart"/>
      <w:r w:rsidRPr="007F319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F319D">
        <w:rPr>
          <w:rFonts w:ascii="Times New Roman" w:hAnsi="Times New Roman" w:cs="Times New Roman"/>
          <w:sz w:val="24"/>
          <w:szCs w:val="24"/>
        </w:rPr>
        <w:t>наблюдать, обследовать, э</w:t>
      </w:r>
      <w:r w:rsidR="00F96C8F" w:rsidRPr="007F319D">
        <w:rPr>
          <w:rFonts w:ascii="Times New Roman" w:hAnsi="Times New Roman" w:cs="Times New Roman"/>
          <w:sz w:val="24"/>
          <w:szCs w:val="24"/>
        </w:rPr>
        <w:t>кспери</w:t>
      </w:r>
      <w:r w:rsidRPr="007F319D">
        <w:rPr>
          <w:rFonts w:ascii="Times New Roman" w:hAnsi="Times New Roman" w:cs="Times New Roman"/>
          <w:sz w:val="24"/>
          <w:szCs w:val="24"/>
        </w:rPr>
        <w:t xml:space="preserve">ментировать) </w:t>
      </w:r>
    </w:p>
    <w:p w:rsidR="00F96C8F" w:rsidRPr="007F319D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свойствах и отношениях объектов окружающего мира (форма, цвет, размер, материал, количество, число)</w:t>
      </w:r>
      <w:r w:rsidR="007F319D" w:rsidRPr="007F319D">
        <w:rPr>
          <w:rFonts w:ascii="Times New Roman" w:hAnsi="Times New Roman" w:cs="Times New Roman"/>
          <w:sz w:val="24"/>
          <w:szCs w:val="24"/>
        </w:rPr>
        <w:t>.</w:t>
      </w:r>
    </w:p>
    <w:p w:rsidR="00F96C8F" w:rsidRPr="007F319D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В результате  программы  ребенок осваивает представление об объектах и явлениях неживой природы, о диких и домашних животных, особенностях образа их жизни. Программа формирует умение различать, называть и использовать в постройке простые строительные детали, анализировать постройки. </w:t>
      </w:r>
    </w:p>
    <w:p w:rsidR="009C36FA" w:rsidRDefault="009C36FA" w:rsidP="009C36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36FA" w:rsidRPr="007F319D" w:rsidRDefault="007F319D" w:rsidP="009C36F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319D">
        <w:rPr>
          <w:rFonts w:ascii="Times New Roman" w:hAnsi="Times New Roman" w:cs="Times New Roman"/>
          <w:b/>
          <w:i/>
          <w:sz w:val="24"/>
          <w:szCs w:val="24"/>
        </w:rPr>
        <w:t>ОО «Речевое развитие»</w:t>
      </w:r>
    </w:p>
    <w:p w:rsidR="007F319D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  <w:r w:rsidR="007F319D">
        <w:rPr>
          <w:rFonts w:ascii="Times New Roman" w:hAnsi="Times New Roman" w:cs="Times New Roman"/>
          <w:sz w:val="24"/>
          <w:szCs w:val="24"/>
        </w:rPr>
        <w:t>в</w:t>
      </w:r>
      <w:r w:rsidRPr="007F319D">
        <w:rPr>
          <w:rFonts w:ascii="Times New Roman" w:hAnsi="Times New Roman" w:cs="Times New Roman"/>
          <w:sz w:val="24"/>
          <w:szCs w:val="24"/>
        </w:rPr>
        <w:t xml:space="preserve"> младшей группе включает владение речью, как средством общения и культуры, обогащение активного словаря, развивает умение понимать обращенную речь с опорой и без опоры на наглядность. </w:t>
      </w:r>
    </w:p>
    <w:p w:rsidR="007F319D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>Обучает отвечать на вопросы</w:t>
      </w:r>
      <w:r w:rsidR="007F319D" w:rsidRPr="007F319D">
        <w:rPr>
          <w:rFonts w:ascii="Times New Roman" w:hAnsi="Times New Roman" w:cs="Times New Roman"/>
          <w:sz w:val="24"/>
          <w:szCs w:val="24"/>
        </w:rPr>
        <w:t>,</w:t>
      </w:r>
      <w:r w:rsidRPr="007F319D">
        <w:rPr>
          <w:rFonts w:ascii="Times New Roman" w:hAnsi="Times New Roman" w:cs="Times New Roman"/>
          <w:sz w:val="24"/>
          <w:szCs w:val="24"/>
        </w:rPr>
        <w:t xml:space="preserve"> используя форму простого предложения или высказывания из 2-3 простых фраз, развивает умение слышать в речи взрослого специально интонируемый звук, воспитывает интерес к фольклорным и литературным текстам и желание их слушать. </w:t>
      </w:r>
    </w:p>
    <w:p w:rsidR="00F96C8F" w:rsidRPr="007F319D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Обучает повторять </w:t>
      </w:r>
      <w:r w:rsidR="007F319D">
        <w:rPr>
          <w:rFonts w:ascii="Times New Roman" w:hAnsi="Times New Roman" w:cs="Times New Roman"/>
          <w:sz w:val="24"/>
          <w:szCs w:val="24"/>
        </w:rPr>
        <w:t>з</w:t>
      </w:r>
      <w:r w:rsidRPr="007F319D">
        <w:rPr>
          <w:rFonts w:ascii="Times New Roman" w:hAnsi="Times New Roman" w:cs="Times New Roman"/>
          <w:sz w:val="24"/>
          <w:szCs w:val="24"/>
        </w:rPr>
        <w:t>а взрослыми знакомые строчки и рифмы из стихов, игр с пальчиками.</w:t>
      </w:r>
    </w:p>
    <w:p w:rsidR="007F319D" w:rsidRDefault="007F319D" w:rsidP="009C36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C36FA" w:rsidRPr="007F319D" w:rsidRDefault="007F319D" w:rsidP="00A270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</w:t>
      </w:r>
    </w:p>
    <w:p w:rsidR="00307521" w:rsidRPr="007F319D" w:rsidRDefault="00307521" w:rsidP="00363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r w:rsidR="007F319D" w:rsidRPr="007F319D">
        <w:rPr>
          <w:rFonts w:ascii="Times New Roman" w:hAnsi="Times New Roman" w:cs="Times New Roman"/>
          <w:sz w:val="24"/>
          <w:szCs w:val="24"/>
        </w:rPr>
        <w:t>в</w:t>
      </w:r>
      <w:r w:rsidRPr="007F319D">
        <w:rPr>
          <w:rFonts w:ascii="Times New Roman" w:hAnsi="Times New Roman" w:cs="Times New Roman"/>
          <w:sz w:val="24"/>
          <w:szCs w:val="24"/>
        </w:rPr>
        <w:t xml:space="preserve"> младшей группе формирует сенсорный опыт и развитие положительный эмоциональный отклик детей на эстетические свойства и качества предметов, явлений природы, окружающего мира.</w:t>
      </w:r>
    </w:p>
    <w:p w:rsidR="00307521" w:rsidRPr="007F319D" w:rsidRDefault="00307521" w:rsidP="00363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19D">
        <w:rPr>
          <w:rFonts w:ascii="Times New Roman" w:hAnsi="Times New Roman" w:cs="Times New Roman"/>
          <w:sz w:val="24"/>
          <w:szCs w:val="24"/>
        </w:rPr>
        <w:t>Знакомит на конкретных примерах с народным искусством, с детскими книгами, с близкими детскому опыту живописные образы.</w:t>
      </w:r>
      <w:proofErr w:type="gramEnd"/>
      <w:r w:rsidRPr="007F319D">
        <w:rPr>
          <w:rFonts w:ascii="Times New Roman" w:hAnsi="Times New Roman" w:cs="Times New Roman"/>
          <w:sz w:val="24"/>
          <w:szCs w:val="24"/>
        </w:rPr>
        <w:t xml:space="preserve"> Развивает у детей интерес к участию в изобразительных ситуациях и играх эстетической направленности, желанию рисовать, лепить, творить. Создает условия детьми свойств и возможностей изобразительных материалов и инструментов. Развивает мелкую моторику рук и умение использовать эти инструменты.</w:t>
      </w:r>
    </w:p>
    <w:p w:rsidR="00A270DB" w:rsidRPr="007F319D" w:rsidRDefault="00A270DB" w:rsidP="00363FBA">
      <w:pPr>
        <w:pStyle w:val="a3"/>
        <w:spacing w:before="0" w:beforeAutospacing="0" w:after="0"/>
        <w:ind w:firstLine="567"/>
        <w:jc w:val="both"/>
      </w:pPr>
      <w:r w:rsidRPr="007F319D">
        <w:rPr>
          <w:color w:val="000000"/>
        </w:rPr>
        <w:t>Программа формирует музыкально-слуховые певческие представления, способы певческих умений: четкой правильной дикции, напевного протяжного звуковедения, слаженности пения, развивает музыкально-сенсорное восприятие музыкальных звуков.</w:t>
      </w:r>
      <w:bookmarkStart w:id="0" w:name="_GoBack"/>
      <w:bookmarkEnd w:id="0"/>
    </w:p>
    <w:p w:rsidR="00363FBA" w:rsidRPr="007F319D" w:rsidRDefault="00363FBA" w:rsidP="00363FBA">
      <w:pPr>
        <w:pStyle w:val="Default"/>
        <w:spacing w:line="20" w:lineRule="atLeast"/>
        <w:ind w:firstLine="567"/>
        <w:contextualSpacing/>
        <w:jc w:val="both"/>
        <w:rPr>
          <w:b/>
        </w:rPr>
      </w:pPr>
      <w:proofErr w:type="gramStart"/>
      <w:r w:rsidRPr="007F319D">
        <w:lastRenderedPageBreak/>
        <w:t>Программа направлена на умение различать некоторые свойства музыкального звука (высоко – низко, громко – тихо);</w:t>
      </w:r>
      <w:r w:rsidRPr="007F319D">
        <w:rPr>
          <w:b/>
        </w:rPr>
        <w:t xml:space="preserve"> </w:t>
      </w:r>
      <w:r w:rsidRPr="007F319D">
        <w:t>понимание  простейших  связей  музыкального образа и средств выразительности (медведь – низкий регистр);</w:t>
      </w:r>
      <w:r w:rsidRPr="007F319D">
        <w:rPr>
          <w:b/>
        </w:rPr>
        <w:t xml:space="preserve"> </w:t>
      </w:r>
      <w:r w:rsidRPr="007F319D">
        <w:t>умение различать характер музыки (веселая – грустная);</w:t>
      </w:r>
      <w:r w:rsidRPr="007F319D">
        <w:rPr>
          <w:b/>
        </w:rPr>
        <w:t xml:space="preserve"> </w:t>
      </w:r>
      <w:r w:rsidRPr="007F319D">
        <w:t xml:space="preserve">умение сравнивать разные по звучанию предметы в процессе манипулирования, </w:t>
      </w:r>
      <w:proofErr w:type="spellStart"/>
      <w:r w:rsidRPr="007F319D">
        <w:t>звукоизвлечения</w:t>
      </w:r>
      <w:proofErr w:type="spellEnd"/>
      <w:r w:rsidRPr="007F319D">
        <w:t>;</w:t>
      </w:r>
      <w:r w:rsidRPr="007F319D">
        <w:rPr>
          <w:b/>
        </w:rPr>
        <w:t xml:space="preserve"> </w:t>
      </w:r>
      <w:r w:rsidRPr="007F319D">
        <w:t xml:space="preserve">самостоятельно экспериментировать со звуками в разных видах деятельности, исследовать качества музыкального звука: высоты, длительности. </w:t>
      </w:r>
      <w:proofErr w:type="gramEnd"/>
    </w:p>
    <w:p w:rsidR="00307521" w:rsidRPr="007F319D" w:rsidRDefault="00307521" w:rsidP="00A2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FA" w:rsidRPr="007F319D" w:rsidRDefault="007F319D" w:rsidP="009C36F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319D">
        <w:rPr>
          <w:rFonts w:ascii="Times New Roman" w:hAnsi="Times New Roman" w:cs="Times New Roman"/>
          <w:b/>
          <w:i/>
          <w:sz w:val="24"/>
          <w:szCs w:val="24"/>
        </w:rPr>
        <w:t>ОО «Физическое развитие»</w:t>
      </w:r>
    </w:p>
    <w:p w:rsidR="00307521" w:rsidRPr="007F319D" w:rsidRDefault="00307521" w:rsidP="009C36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19D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воспитанников в следующих видах деятельности: в двигательной активности, в </w:t>
      </w:r>
      <w:r w:rsidR="007F319D" w:rsidRPr="007F319D">
        <w:rPr>
          <w:rFonts w:ascii="Times New Roman" w:hAnsi="Times New Roman" w:cs="Times New Roman"/>
          <w:sz w:val="24"/>
          <w:szCs w:val="24"/>
        </w:rPr>
        <w:t>целенаправленном</w:t>
      </w:r>
      <w:r w:rsidRPr="007F319D">
        <w:rPr>
          <w:rFonts w:ascii="Times New Roman" w:hAnsi="Times New Roman" w:cs="Times New Roman"/>
          <w:sz w:val="24"/>
          <w:szCs w:val="24"/>
        </w:rPr>
        <w:t xml:space="preserve">  развитии у детей физических качеств (</w:t>
      </w:r>
      <w:proofErr w:type="spellStart"/>
      <w:r w:rsidRPr="007F319D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7F319D">
        <w:rPr>
          <w:rFonts w:ascii="Times New Roman" w:hAnsi="Times New Roman" w:cs="Times New Roman"/>
          <w:sz w:val="24"/>
          <w:szCs w:val="24"/>
        </w:rPr>
        <w:t xml:space="preserve"> – силовых, быстроту реакции на сигналы, содействует развитию координации), развивает навыки здорового образа жизни, овладении элементарными нормами и правилами. Способствует становлению це</w:t>
      </w:r>
      <w:r w:rsidR="00803C37" w:rsidRPr="007F319D">
        <w:rPr>
          <w:rFonts w:ascii="Times New Roman" w:hAnsi="Times New Roman" w:cs="Times New Roman"/>
          <w:sz w:val="24"/>
          <w:szCs w:val="24"/>
        </w:rPr>
        <w:t>ленапр</w:t>
      </w:r>
      <w:r w:rsidR="007F319D" w:rsidRPr="007F319D">
        <w:rPr>
          <w:rFonts w:ascii="Times New Roman" w:hAnsi="Times New Roman" w:cs="Times New Roman"/>
          <w:sz w:val="24"/>
          <w:szCs w:val="24"/>
        </w:rPr>
        <w:t>а</w:t>
      </w:r>
      <w:r w:rsidR="00803C37" w:rsidRPr="007F319D">
        <w:rPr>
          <w:rFonts w:ascii="Times New Roman" w:hAnsi="Times New Roman" w:cs="Times New Roman"/>
          <w:sz w:val="24"/>
          <w:szCs w:val="24"/>
        </w:rPr>
        <w:t>вленности и саморегуляции в двигательной сфере. Формирует начальные представления о некоторых видах спорта.</w:t>
      </w:r>
    </w:p>
    <w:p w:rsidR="00307521" w:rsidRPr="009C36FA" w:rsidRDefault="00307521" w:rsidP="009C3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6C8F" w:rsidRPr="009C36FA" w:rsidRDefault="00F96C8F" w:rsidP="009C3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4038" w:rsidRPr="009C36FA" w:rsidRDefault="009A4038" w:rsidP="009C3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4038" w:rsidRPr="009C36FA" w:rsidRDefault="009A4038" w:rsidP="009C3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A4038" w:rsidRPr="009C36FA" w:rsidSect="009B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8"/>
    <w:rsid w:val="001A4017"/>
    <w:rsid w:val="00307521"/>
    <w:rsid w:val="00363FBA"/>
    <w:rsid w:val="00472691"/>
    <w:rsid w:val="007F319D"/>
    <w:rsid w:val="00803C37"/>
    <w:rsid w:val="009A4038"/>
    <w:rsid w:val="009B7387"/>
    <w:rsid w:val="009C36FA"/>
    <w:rsid w:val="00A270DB"/>
    <w:rsid w:val="00C340A1"/>
    <w:rsid w:val="00F26CE6"/>
    <w:rsid w:val="00F9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3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3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Детский сад</cp:lastModifiedBy>
  <cp:revision>2</cp:revision>
  <dcterms:created xsi:type="dcterms:W3CDTF">2017-10-26T11:26:00Z</dcterms:created>
  <dcterms:modified xsi:type="dcterms:W3CDTF">2017-10-26T11:26:00Z</dcterms:modified>
</cp:coreProperties>
</file>