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2F" w:rsidRPr="0029752F" w:rsidRDefault="0029752F" w:rsidP="0029752F">
      <w:pPr>
        <w:pStyle w:val="a3"/>
        <w:spacing w:before="45" w:beforeAutospacing="0" w:after="45" w:afterAutospacing="0"/>
        <w:ind w:firstLine="426"/>
        <w:rPr>
          <w:b/>
          <w:bCs/>
          <w:color w:val="212529"/>
          <w:sz w:val="30"/>
          <w:szCs w:val="30"/>
        </w:rPr>
      </w:pPr>
      <w:r w:rsidRPr="0029752F">
        <w:rPr>
          <w:b/>
          <w:bCs/>
          <w:color w:val="212529"/>
          <w:sz w:val="30"/>
          <w:szCs w:val="30"/>
        </w:rPr>
        <w:t>Мои достижения: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Почётная грамота Министерства образования Калининградской области, 2014 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Руководитель муниципального методического объединения воспитателей дошкольных образовательных учреждений с 2013 года.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Старший эксперт процедуры аттестации педагогических работников организаций, осуществляющих образовательную деятельность в Калининградской области с 2017 года.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Участник конкурсного отбора лучших пе</w:t>
      </w:r>
      <w:r>
        <w:rPr>
          <w:color w:val="212529"/>
          <w:sz w:val="30"/>
          <w:szCs w:val="30"/>
        </w:rPr>
        <w:t>д</w:t>
      </w:r>
      <w:r>
        <w:rPr>
          <w:color w:val="212529"/>
          <w:sz w:val="30"/>
          <w:szCs w:val="30"/>
        </w:rPr>
        <w:t>агогических работников образовательных организаций дошкольного образования на получение грантов в форме субсидий за счёт средств областного бюджета в рамках реализации государственной программы Калининградской области "Развитие образования" в 2018 году. 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Награждена Благодарственным письмом от Калининградского областного детско-юношеского центра экологии, краеведения и туризма, за организацию деятельности по экологическому образованию детей дошкольного возраста, по направлению «Открываем мир природы», 2019 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 Награждена Благодарственным письмом от Калининградского областного детско-юношеского центра экологии, краеведения и туризма, за организацию деятельности   по экологическому образованию детей дошкольного возраста, по направлению «Открываем мир природы», 2019 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Участник реализации внедрения инновационной образовательной технологии проектного чтения (УМК «Сказкотека») в рамках международного сетевого проекта «Сказкотека»- сказки России детям и мира», представила отчёт о результатах данного внедрения «</w:t>
      </w:r>
      <w:proofErr w:type="spellStart"/>
      <w:r>
        <w:rPr>
          <w:color w:val="212529"/>
          <w:sz w:val="30"/>
          <w:szCs w:val="30"/>
        </w:rPr>
        <w:t>Сказкотеки</w:t>
      </w:r>
      <w:proofErr w:type="spellEnd"/>
      <w:r>
        <w:rPr>
          <w:color w:val="212529"/>
          <w:sz w:val="30"/>
          <w:szCs w:val="30"/>
        </w:rPr>
        <w:t>» в свою профессиональную деятельность, 2020г.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proofErr w:type="spellStart"/>
      <w:r>
        <w:rPr>
          <w:color w:val="212529"/>
          <w:sz w:val="30"/>
          <w:szCs w:val="30"/>
        </w:rPr>
        <w:t>Апробатор</w:t>
      </w:r>
      <w:proofErr w:type="spellEnd"/>
      <w:r>
        <w:rPr>
          <w:color w:val="212529"/>
          <w:sz w:val="30"/>
          <w:szCs w:val="30"/>
        </w:rPr>
        <w:t xml:space="preserve"> всероссийского электронного образовательного ресурса для интерактивных и диста</w:t>
      </w:r>
      <w:r>
        <w:rPr>
          <w:color w:val="212529"/>
          <w:sz w:val="30"/>
          <w:szCs w:val="30"/>
        </w:rPr>
        <w:t>н</w:t>
      </w:r>
      <w:r>
        <w:rPr>
          <w:color w:val="212529"/>
          <w:sz w:val="30"/>
          <w:szCs w:val="30"/>
        </w:rPr>
        <w:t>ционных занятий с дошкольниками в 20/21 учебном году на цифровом образовательном ресурсе «Дошкола Тилли», 2020 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Член педагогической команды по реализации проекта «Мир профессий: ранняя профориентация дошкольников средствами игровой деятельности» в рамках внедрения Программы развития личностного потенциала детей от Калининградского областного института развития образования и при поддержке Благотворительного фонда Сбербанка "Вклад в будущее" с 2021года.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sz w:val="30"/>
          <w:szCs w:val="30"/>
        </w:rPr>
        <w:lastRenderedPageBreak/>
        <w:t>- </w:t>
      </w:r>
      <w:r>
        <w:rPr>
          <w:color w:val="212529"/>
          <w:sz w:val="30"/>
          <w:szCs w:val="30"/>
        </w:rPr>
        <w:t>Победитель всероссийской олимпиады «Образовательный марафон» в номинации: «Единство образовательного пространства Российской Федерации. ФГОС дошкольного образования» 2022 г. 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Руководитель участников-победителей Всероссийского творческого конкурса "Мастерская осени", диплом 2022 г. 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 Участник природоохранной кампании «Орнитологический марафон» от Калининградского областного детско-юношеского центра экологии, краеведения и туризма, сертификат 2022 г.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-Участник Международного конкурса технического творчества «Осенний бал роботов. Праздник урожая». Конкурсная работа опубликована в </w:t>
      </w:r>
      <w:proofErr w:type="spellStart"/>
      <w:r>
        <w:rPr>
          <w:color w:val="212529"/>
          <w:sz w:val="30"/>
          <w:szCs w:val="30"/>
        </w:rPr>
        <w:t>Telegram</w:t>
      </w:r>
      <w:proofErr w:type="spellEnd"/>
      <w:r>
        <w:rPr>
          <w:color w:val="212529"/>
          <w:sz w:val="30"/>
          <w:szCs w:val="30"/>
        </w:rPr>
        <w:t>-канале @</w:t>
      </w:r>
      <w:proofErr w:type="spellStart"/>
      <w:r>
        <w:rPr>
          <w:color w:val="212529"/>
          <w:sz w:val="30"/>
          <w:szCs w:val="30"/>
        </w:rPr>
        <w:t>bal_robotov</w:t>
      </w:r>
      <w:proofErr w:type="spellEnd"/>
      <w:r>
        <w:rPr>
          <w:color w:val="212529"/>
          <w:sz w:val="30"/>
          <w:szCs w:val="30"/>
        </w:rPr>
        <w:t xml:space="preserve"> и ВК: vk.com/</w:t>
      </w:r>
      <w:proofErr w:type="spellStart"/>
      <w:r>
        <w:rPr>
          <w:color w:val="212529"/>
          <w:sz w:val="30"/>
          <w:szCs w:val="30"/>
        </w:rPr>
        <w:t>spektra.modernclass</w:t>
      </w:r>
      <w:proofErr w:type="spellEnd"/>
      <w:r>
        <w:rPr>
          <w:color w:val="212529"/>
          <w:sz w:val="30"/>
          <w:szCs w:val="30"/>
        </w:rPr>
        <w:t>, диплом 2022г.  </w:t>
      </w:r>
    </w:p>
    <w:p w:rsidR="0029752F" w:rsidRDefault="0029752F" w:rsidP="0029752F">
      <w:pPr>
        <w:pStyle w:val="a3"/>
        <w:spacing w:before="45" w:beforeAutospacing="0" w:after="45" w:afterAutospacing="0"/>
        <w:ind w:firstLine="426"/>
        <w:rPr>
          <w:rFonts w:ascii="Arial" w:hAnsi="Arial" w:cs="Arial"/>
          <w:color w:val="212529"/>
        </w:rPr>
      </w:pPr>
      <w:r>
        <w:rPr>
          <w:color w:val="212529"/>
          <w:sz w:val="30"/>
          <w:szCs w:val="30"/>
        </w:rPr>
        <w:t>- Участник Всероссийского конкурса "Эффективные практики дошкольного образования", </w:t>
      </w:r>
      <w:bookmarkStart w:id="0" w:name="_GoBack"/>
      <w:bookmarkEnd w:id="0"/>
      <w:r>
        <w:rPr>
          <w:color w:val="212529"/>
          <w:sz w:val="30"/>
          <w:szCs w:val="30"/>
        </w:rPr>
        <w:t>диплом 2022 г. </w:t>
      </w:r>
    </w:p>
    <w:p w:rsidR="00BC360B" w:rsidRDefault="00BC360B" w:rsidP="0029752F">
      <w:pPr>
        <w:ind w:firstLine="426"/>
      </w:pPr>
    </w:p>
    <w:sectPr w:rsidR="00BC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F"/>
    <w:rsid w:val="0029752F"/>
    <w:rsid w:val="00B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8F4"/>
  <w15:chartTrackingRefBased/>
  <w15:docId w15:val="{DBAB9CFC-F3B0-4EC6-B0AD-7F735A74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</cp:revision>
  <dcterms:created xsi:type="dcterms:W3CDTF">2023-02-16T10:03:00Z</dcterms:created>
  <dcterms:modified xsi:type="dcterms:W3CDTF">2023-02-16T10:06:00Z</dcterms:modified>
</cp:coreProperties>
</file>